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5252" w14:textId="1E928FE9"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516D041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5E43645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5A6E147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4C14A493"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EFA78D6"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79FA96FC"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D7F3B4F"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3512FF9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4E539E6" w14:textId="794BC4D7" w:rsidR="00C16E9D" w:rsidRPr="00D26987" w:rsidRDefault="00C16E9D" w:rsidP="00C16E9D">
      <w:pPr>
        <w:overflowPunct w:val="0"/>
        <w:adjustRightInd w:val="0"/>
        <w:spacing w:line="180" w:lineRule="atLeast"/>
        <w:ind w:firstLineChars="100" w:firstLine="206"/>
        <w:jc w:val="left"/>
        <w:textAlignment w:val="baseline"/>
        <w:rPr>
          <w:rFonts w:ascii="ＭＳ 明朝" w:hAnsi="ＭＳ 明朝" w:cs="ＭＳ 明朝"/>
          <w:color w:val="000000"/>
          <w:spacing w:val="-2"/>
          <w:kern w:val="0"/>
          <w:szCs w:val="22"/>
        </w:rPr>
      </w:pPr>
      <w:r w:rsidRPr="00D26987">
        <w:rPr>
          <w:rFonts w:ascii="ＭＳ 明朝" w:hAnsi="ＭＳ 明朝" w:cs="ＭＳ 明朝" w:hint="eastAsia"/>
          <w:color w:val="000000"/>
          <w:spacing w:val="-2"/>
          <w:kern w:val="0"/>
          <w:szCs w:val="22"/>
        </w:rPr>
        <w:t>私は、育児・介護休業等に関する規則（第</w:t>
      </w:r>
      <w:r w:rsidR="006F11C6">
        <w:rPr>
          <w:rFonts w:ascii="ＭＳ 明朝" w:hAnsi="ＭＳ 明朝" w:cs="ＭＳ 明朝" w:hint="eastAsia"/>
          <w:color w:val="000000"/>
          <w:spacing w:val="-2"/>
          <w:kern w:val="0"/>
          <w:szCs w:val="22"/>
        </w:rPr>
        <w:t>〇</w:t>
      </w:r>
      <w:r w:rsidRPr="00D26987">
        <w:rPr>
          <w:rFonts w:ascii="ＭＳ 明朝" w:hAnsi="ＭＳ 明朝" w:cs="ＭＳ 明朝" w:hint="eastAsia"/>
          <w:color w:val="000000"/>
          <w:spacing w:val="-2"/>
          <w:kern w:val="0"/>
          <w:szCs w:val="22"/>
        </w:rPr>
        <w:t>条）に基づき、下記のとおり育児短時間勤務の申出をします。</w:t>
      </w:r>
    </w:p>
    <w:p w14:paraId="58EAFCC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49F132EB"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453B312B"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3740"/>
        <w:gridCol w:w="4206"/>
      </w:tblGrid>
      <w:tr w:rsidR="00C16E9D" w:rsidRPr="00410259" w14:paraId="03E02847" w14:textId="77777777" w:rsidTr="00D26987">
        <w:trPr>
          <w:trHeight w:val="489"/>
        </w:trPr>
        <w:tc>
          <w:tcPr>
            <w:tcW w:w="1984" w:type="dxa"/>
            <w:vMerge w:val="restart"/>
          </w:tcPr>
          <w:p w14:paraId="0ADA299F"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6E7B7AE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vAlign w:val="center"/>
          </w:tcPr>
          <w:p w14:paraId="1227987D"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tcPr>
          <w:p w14:paraId="1411A47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6CC3CC26" w14:textId="77777777" w:rsidTr="00D26987">
        <w:trPr>
          <w:trHeight w:val="411"/>
        </w:trPr>
        <w:tc>
          <w:tcPr>
            <w:tcW w:w="1984" w:type="dxa"/>
            <w:vMerge/>
          </w:tcPr>
          <w:p w14:paraId="4975EF9A"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vAlign w:val="center"/>
          </w:tcPr>
          <w:p w14:paraId="4C75CF8B"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tcPr>
          <w:p w14:paraId="5EA7F73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9A17431" w14:textId="77777777" w:rsidTr="00D26987">
        <w:trPr>
          <w:trHeight w:val="417"/>
        </w:trPr>
        <w:tc>
          <w:tcPr>
            <w:tcW w:w="1984" w:type="dxa"/>
            <w:vMerge/>
          </w:tcPr>
          <w:p w14:paraId="2E7BBF79"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vAlign w:val="center"/>
          </w:tcPr>
          <w:p w14:paraId="5C6D4D90"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tcPr>
          <w:p w14:paraId="6845678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ADE66A5" w14:textId="77777777" w:rsidTr="00D26987">
        <w:trPr>
          <w:trHeight w:val="842"/>
        </w:trPr>
        <w:tc>
          <w:tcPr>
            <w:tcW w:w="1984" w:type="dxa"/>
            <w:vMerge/>
          </w:tcPr>
          <w:p w14:paraId="51F366F3"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vAlign w:val="center"/>
          </w:tcPr>
          <w:p w14:paraId="01C14861"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vAlign w:val="center"/>
          </w:tcPr>
          <w:p w14:paraId="6F026B61"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6FFD0758" w14:textId="77777777" w:rsidTr="00D26987">
        <w:trPr>
          <w:trHeight w:val="1277"/>
        </w:trPr>
        <w:tc>
          <w:tcPr>
            <w:tcW w:w="1984" w:type="dxa"/>
            <w:vMerge/>
          </w:tcPr>
          <w:p w14:paraId="5114A2D4"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vAlign w:val="center"/>
          </w:tcPr>
          <w:p w14:paraId="1FB78585"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vAlign w:val="center"/>
          </w:tcPr>
          <w:p w14:paraId="5E8A055F"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0256B6D0" w14:textId="77777777" w:rsidTr="00D26987">
        <w:trPr>
          <w:trHeight w:val="679"/>
        </w:trPr>
        <w:tc>
          <w:tcPr>
            <w:tcW w:w="1984" w:type="dxa"/>
            <w:vMerge w:val="restart"/>
            <w:vAlign w:val="center"/>
          </w:tcPr>
          <w:p w14:paraId="590FA225" w14:textId="77777777" w:rsidR="00C16E9D" w:rsidRPr="00410259" w:rsidRDefault="00F64994"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C16E9D" w:rsidRPr="00410259">
              <w:rPr>
                <w:rFonts w:ascii="ＭＳ 明朝" w:hAnsi="ＭＳ 明朝" w:cs="ＭＳ 明朝" w:hint="eastAsia"/>
                <w:color w:val="000000"/>
                <w:kern w:val="0"/>
                <w:sz w:val="22"/>
                <w:szCs w:val="22"/>
              </w:rPr>
              <w:t xml:space="preserve">　短時間勤務の期間</w:t>
            </w:r>
          </w:p>
        </w:tc>
        <w:tc>
          <w:tcPr>
            <w:tcW w:w="7983" w:type="dxa"/>
            <w:gridSpan w:val="2"/>
            <w:tcBorders>
              <w:bottom w:val="single" w:sz="4" w:space="0" w:color="auto"/>
            </w:tcBorders>
            <w:vAlign w:val="center"/>
          </w:tcPr>
          <w:p w14:paraId="47CC43ED"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537E305C" w14:textId="77777777" w:rsidTr="00D26987">
        <w:trPr>
          <w:trHeight w:val="459"/>
        </w:trPr>
        <w:tc>
          <w:tcPr>
            <w:tcW w:w="1984" w:type="dxa"/>
            <w:vMerge/>
            <w:tcBorders>
              <w:bottom w:val="single" w:sz="4" w:space="0" w:color="auto"/>
            </w:tcBorders>
            <w:vAlign w:val="center"/>
          </w:tcPr>
          <w:p w14:paraId="53B009A0"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vAlign w:val="center"/>
          </w:tcPr>
          <w:p w14:paraId="236E2495"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F51EC5" w:rsidRPr="00410259" w14:paraId="3A649C75" w14:textId="77777777" w:rsidTr="003157B4">
        <w:trPr>
          <w:trHeight w:val="802"/>
        </w:trPr>
        <w:tc>
          <w:tcPr>
            <w:tcW w:w="1984" w:type="dxa"/>
            <w:vMerge w:val="restart"/>
            <w:tcBorders>
              <w:top w:val="single" w:sz="4" w:space="0" w:color="auto"/>
            </w:tcBorders>
          </w:tcPr>
          <w:p w14:paraId="2B121729" w14:textId="77777777" w:rsidR="00F51EC5" w:rsidRPr="00410259" w:rsidRDefault="00F51EC5" w:rsidP="00D26987">
            <w:pPr>
              <w:overflowPunct w:val="0"/>
              <w:adjustRightInd w:val="0"/>
              <w:snapToGrid w:val="0"/>
              <w:spacing w:line="180" w:lineRule="atLeast"/>
              <w:ind w:left="141" w:rightChars="-63" w:right="-132"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Pr="00D26987">
              <w:rPr>
                <w:rFonts w:ascii="ＭＳ 明朝" w:hAnsi="ＭＳ 明朝" w:cs="ＭＳ 明朝" w:hint="eastAsia"/>
                <w:color w:val="000000"/>
                <w:spacing w:val="-6"/>
                <w:kern w:val="0"/>
                <w:sz w:val="22"/>
                <w:szCs w:val="22"/>
              </w:rPr>
              <w:t xml:space="preserve">　</w:t>
            </w:r>
            <w:r w:rsidRPr="00D26987">
              <w:rPr>
                <w:rFonts w:ascii="ＭＳ 明朝" w:hAnsi="ＭＳ 明朝" w:cs="ＭＳ 明朝" w:hint="eastAsia"/>
                <w:color w:val="000000"/>
                <w:spacing w:val="-2"/>
                <w:kern w:val="0"/>
                <w:sz w:val="22"/>
                <w:szCs w:val="22"/>
              </w:rPr>
              <w:t>申出に係る状況</w:t>
            </w:r>
          </w:p>
        </w:tc>
        <w:tc>
          <w:tcPr>
            <w:tcW w:w="3777" w:type="dxa"/>
            <w:tcBorders>
              <w:top w:val="single" w:sz="4" w:space="0" w:color="auto"/>
              <w:bottom w:val="single" w:sz="4" w:space="0" w:color="auto"/>
              <w:right w:val="single" w:sz="4" w:space="0" w:color="auto"/>
            </w:tcBorders>
          </w:tcPr>
          <w:p w14:paraId="700F3C49" w14:textId="77777777" w:rsidR="00F51EC5" w:rsidRPr="00410259" w:rsidRDefault="00F51EC5"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tcPr>
          <w:p w14:paraId="1388A5CC" w14:textId="77777777" w:rsidR="00F51EC5" w:rsidRPr="00410259" w:rsidRDefault="00F51EC5"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7C4D3E86" w14:textId="77777777" w:rsidR="00F51EC5" w:rsidRPr="00410259" w:rsidRDefault="00F51EC5"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F51EC5" w:rsidRPr="00410259" w14:paraId="7E921F88" w14:textId="77777777" w:rsidTr="00EF1773">
        <w:trPr>
          <w:trHeight w:val="1019"/>
        </w:trPr>
        <w:tc>
          <w:tcPr>
            <w:tcW w:w="1984" w:type="dxa"/>
            <w:vMerge/>
          </w:tcPr>
          <w:p w14:paraId="40D2FF0F" w14:textId="77777777" w:rsidR="00F51EC5" w:rsidRPr="00410259" w:rsidRDefault="00F51EC5"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tcPr>
          <w:p w14:paraId="798FB205" w14:textId="77777777" w:rsidR="00F51EC5" w:rsidRPr="00410259" w:rsidRDefault="00F51EC5"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tcPr>
          <w:p w14:paraId="18AD6646" w14:textId="77777777"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4F395A07" w14:textId="77777777"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663FAD23" w14:textId="77777777"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33E1F574" w14:textId="77777777" w:rsidR="00F51EC5" w:rsidRPr="00410259" w:rsidRDefault="00F51EC5"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46D08DAE" w14:textId="77777777" w:rsidR="00C16E9D" w:rsidRP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w:t>
      </w:r>
      <w:r w:rsidR="00D53A1A">
        <w:rPr>
          <w:rFonts w:ascii="ＭＳ 明朝" w:hAnsi="ＭＳ 明朝" w:cs="ＭＳ 明朝" w:hint="eastAsia"/>
          <w:color w:val="000000"/>
          <w:kern w:val="0"/>
          <w:szCs w:val="30"/>
        </w:rPr>
        <w:t>2-</w:t>
      </w:r>
      <w:r w:rsidRPr="009B44DB">
        <w:rPr>
          <w:rFonts w:ascii="ＭＳ 明朝" w:hAnsi="ＭＳ 明朝" w:cs="ＭＳ 明朝" w:hint="eastAsia"/>
          <w:color w:val="000000"/>
          <w:spacing w:val="-2"/>
          <w:kern w:val="0"/>
          <w:szCs w:val="30"/>
        </w:rPr>
        <w:t>※欄は、労働者が個々に労働する時間を申し出ることを認める制度である場合には、必要となります。</w:t>
      </w:r>
    </w:p>
    <w:p w14:paraId="49D82DFE" w14:textId="3A109AFF" w:rsidR="00C16E9D" w:rsidRPr="00083406" w:rsidRDefault="00637F87"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rFonts w:ascii="ＭＳ 明朝" w:hAnsi="ＭＳ 明朝" w:cs="ＭＳ 明朝" w:hint="eastAsia"/>
          <w:noProof/>
          <w:color w:val="000000"/>
          <w:kern w:val="0"/>
          <w:szCs w:val="30"/>
        </w:rPr>
        <mc:AlternateContent>
          <mc:Choice Requires="wps">
            <w:drawing>
              <wp:anchor distT="0" distB="0" distL="114300" distR="114300" simplePos="0" relativeHeight="251661824" behindDoc="0" locked="0" layoutInCell="1" allowOverlap="1" wp14:anchorId="02FCD218" wp14:editId="3CE7C6FE">
                <wp:simplePos x="0" y="0"/>
                <wp:positionH relativeFrom="margin">
                  <wp:posOffset>175895</wp:posOffset>
                </wp:positionH>
                <wp:positionV relativeFrom="paragraph">
                  <wp:posOffset>66040</wp:posOffset>
                </wp:positionV>
                <wp:extent cx="5867400" cy="533400"/>
                <wp:effectExtent l="5715" t="12065" r="13335" b="6985"/>
                <wp:wrapNone/>
                <wp:docPr id="54574429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33400"/>
                        </a:xfrm>
                        <a:prstGeom prst="rect">
                          <a:avLst/>
                        </a:prstGeom>
                        <a:solidFill>
                          <a:srgbClr val="FFFFFF"/>
                        </a:solidFill>
                        <a:ln w="9525">
                          <a:solidFill>
                            <a:srgbClr val="000000"/>
                          </a:solidFill>
                          <a:miter lim="800000"/>
                          <a:headEnd/>
                          <a:tailEnd/>
                        </a:ln>
                      </wps:spPr>
                      <wps:txbx>
                        <w:txbxContent>
                          <w:p w14:paraId="5752154A" w14:textId="77777777" w:rsidR="00913E30" w:rsidRPr="00913E30" w:rsidRDefault="00B41A4B" w:rsidP="00A00452">
                            <w:pPr>
                              <w:spacing w:before="60"/>
                              <w:ind w:left="220" w:hangingChars="100" w:hanging="220"/>
                              <w:rPr>
                                <w:rFonts w:ascii="ＭＳ 明朝" w:hAnsi="ＭＳ 明朝"/>
                                <w:sz w:val="22"/>
                                <w:szCs w:val="18"/>
                              </w:rPr>
                            </w:pPr>
                            <w:r>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Pr>
                                <w:rFonts w:ascii="ＭＳ 明朝" w:hAnsi="ＭＳ 明朝" w:hint="eastAsia"/>
                                <w:sz w:val="22"/>
                                <w:szCs w:val="18"/>
                              </w:rPr>
                              <w:t>導入する場合（規定例第20条。45頁参照）にも、この様式を活用することができます。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CD218" id="_x0000_t202" coordsize="21600,21600" o:spt="202" path="m,l,21600r21600,l21600,xe">
                <v:stroke joinstyle="miter"/>
                <v:path gradientshapeok="t" o:connecttype="rect"/>
              </v:shapetype>
              <v:shape id="テキスト ボックス 20" o:spid="_x0000_s1026" type="#_x0000_t202" style="position:absolute;left:0;text-align:left;margin-left:13.85pt;margin-top:5.2pt;width:462pt;height: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">
                <v:textbox inset="5.85pt,.7pt,5.85pt,.7pt">
                  <w:txbxContent>
                    <w:p w14:paraId="5752154A" w14:textId="77777777" w:rsidR="00913E30" w:rsidRPr="00913E30" w:rsidRDefault="00B41A4B" w:rsidP="00A00452">
                      <w:pPr>
                        <w:spacing w:before="60"/>
                        <w:ind w:left="220" w:hangingChars="100" w:hanging="220"/>
                        <w:rPr>
                          <w:rFonts w:ascii="ＭＳ 明朝" w:hAnsi="ＭＳ 明朝"/>
                          <w:sz w:val="22"/>
                          <w:szCs w:val="18"/>
                        </w:rPr>
                      </w:pPr>
                      <w:r>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Pr>
                          <w:rFonts w:ascii="ＭＳ 明朝" w:hAnsi="ＭＳ 明朝" w:hint="eastAsia"/>
                          <w:sz w:val="22"/>
                          <w:szCs w:val="18"/>
                        </w:rPr>
                        <w:t>導入する場合（規定例第20条。45頁参照）にも、この様式を活用することができます。</w:t>
                      </w:r>
                    </w:p>
                  </w:txbxContent>
                </v:textbox>
                <w10:wrap anchorx="margin"/>
              </v:shape>
            </w:pict>
          </mc:Fallback>
        </mc:AlternateContent>
      </w:r>
    </w:p>
    <w:sectPr w:rsidR="00C16E9D" w:rsidRPr="00083406"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DEA9" w14:textId="77777777" w:rsidR="00CC4311" w:rsidRDefault="00CC4311">
      <w:r>
        <w:separator/>
      </w:r>
    </w:p>
  </w:endnote>
  <w:endnote w:type="continuationSeparator" w:id="0">
    <w:p w14:paraId="07963C6C" w14:textId="77777777" w:rsidR="00CC4311" w:rsidRDefault="00CC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B265D89-23D6-4175-8237-A9696B665F1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CAA1" w14:textId="77777777" w:rsidR="00CC4311" w:rsidRDefault="00CC4311">
      <w:r>
        <w:separator/>
      </w:r>
    </w:p>
  </w:footnote>
  <w:footnote w:type="continuationSeparator" w:id="0">
    <w:p w14:paraId="47C92F59" w14:textId="77777777" w:rsidR="00CC4311" w:rsidRDefault="00CC4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C6304"/>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94C0D"/>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3FA5"/>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37AAC"/>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11C6"/>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0F2"/>
    <w:rsid w:val="00CB327D"/>
    <w:rsid w:val="00CC0710"/>
    <w:rsid w:val="00CC1C81"/>
    <w:rsid w:val="00CC431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2025-08-07T05:48:00Z</dcterms:created>
  <dcterms:modified xsi:type="dcterms:W3CDTF">2025-08-07T05:48:00Z</dcterms:modified>
</cp:coreProperties>
</file>